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A9F13" w14:textId="19704412" w:rsidR="00C32B59" w:rsidRPr="00C32B59" w:rsidRDefault="00C32B59" w:rsidP="00C32B59">
      <w:pPr>
        <w:jc w:val="center"/>
        <w:rPr>
          <w:rFonts w:ascii="Cambria" w:hAnsi="Cambria" w:cs="Times New Roman"/>
          <w:b/>
          <w:bCs/>
          <w:sz w:val="28"/>
          <w:szCs w:val="28"/>
        </w:rPr>
      </w:pPr>
      <w:r w:rsidRPr="00C32B59">
        <w:rPr>
          <w:rFonts w:ascii="Cambria" w:hAnsi="Cambria" w:cs="Times New Roman"/>
          <w:b/>
          <w:bCs/>
          <w:sz w:val="28"/>
          <w:szCs w:val="28"/>
        </w:rPr>
        <w:t>Women’s Bar Association of Illinois</w:t>
      </w:r>
    </w:p>
    <w:p w14:paraId="2BD53A60" w14:textId="4F56C64E" w:rsidR="00C32B59" w:rsidRPr="00C32B59" w:rsidRDefault="00C32B59" w:rsidP="00C32B59">
      <w:pPr>
        <w:jc w:val="center"/>
        <w:rPr>
          <w:rFonts w:ascii="Cambria" w:hAnsi="Cambria" w:cs="Times New Roman"/>
          <w:b/>
          <w:bCs/>
          <w:i/>
          <w:iCs/>
          <w:sz w:val="28"/>
          <w:szCs w:val="28"/>
        </w:rPr>
      </w:pPr>
      <w:r w:rsidRPr="00C32B59">
        <w:rPr>
          <w:rFonts w:ascii="Cambria" w:hAnsi="Cambria" w:cs="Times New Roman"/>
          <w:b/>
          <w:bCs/>
          <w:i/>
          <w:iCs/>
          <w:sz w:val="28"/>
          <w:szCs w:val="28"/>
        </w:rPr>
        <w:t>Request for Amicus Curiae Support</w:t>
      </w:r>
    </w:p>
    <w:p w14:paraId="4F028FC7" w14:textId="36E05D80" w:rsidR="00C32B59" w:rsidRPr="00C32B59" w:rsidRDefault="00C32B59" w:rsidP="00C32B59">
      <w:pPr>
        <w:jc w:val="both"/>
        <w:rPr>
          <w:rFonts w:ascii="Cambria" w:hAnsi="Cambria" w:cs="Times New Roman"/>
        </w:rPr>
      </w:pPr>
    </w:p>
    <w:p w14:paraId="21C3E9E2" w14:textId="12A2FDB8" w:rsidR="00C32B59" w:rsidRPr="00C32B59" w:rsidRDefault="00C32B59" w:rsidP="00C32B59">
      <w:pPr>
        <w:jc w:val="both"/>
        <w:rPr>
          <w:rFonts w:ascii="Cambria" w:eastAsia="Times New Roman" w:hAnsi="Cambria" w:cs="Times New Roman"/>
        </w:rPr>
      </w:pPr>
      <w:r w:rsidRPr="00C32B59">
        <w:rPr>
          <w:rFonts w:ascii="Cambria" w:eastAsia="Times New Roman" w:hAnsi="Cambria" w:cs="Times New Roman"/>
          <w:color w:val="000000"/>
        </w:rPr>
        <w:t xml:space="preserve">The WBAI’s Amicus Curiae Committee accepts timely and complete submissions of requests for amicus curiae support. Requests for support are reviewed for relevance to the WBAI membership, goals and mission. All decisions to write or otherwise participate as a friend of the </w:t>
      </w:r>
      <w:r w:rsidR="006A6242">
        <w:rPr>
          <w:rFonts w:ascii="Cambria" w:eastAsia="Times New Roman" w:hAnsi="Cambria" w:cs="Times New Roman"/>
          <w:color w:val="000000"/>
        </w:rPr>
        <w:t>C</w:t>
      </w:r>
      <w:r w:rsidRPr="00C32B59">
        <w:rPr>
          <w:rFonts w:ascii="Cambria" w:eastAsia="Times New Roman" w:hAnsi="Cambria" w:cs="Times New Roman"/>
          <w:color w:val="000000"/>
        </w:rPr>
        <w:t xml:space="preserve">ourt are voted on and must be approved by WBAI board of directors. </w:t>
      </w:r>
    </w:p>
    <w:p w14:paraId="6458DBAE" w14:textId="77777777" w:rsidR="00C32B59" w:rsidRPr="00C32B59" w:rsidRDefault="00C32B59" w:rsidP="00C32B59">
      <w:pPr>
        <w:jc w:val="both"/>
        <w:rPr>
          <w:rFonts w:ascii="Cambria" w:eastAsia="Times New Roman" w:hAnsi="Cambria" w:cs="Times New Roman"/>
          <w:color w:val="000000"/>
        </w:rPr>
      </w:pPr>
    </w:p>
    <w:p w14:paraId="7B94FB35" w14:textId="7E619B60" w:rsidR="00C32B59" w:rsidRDefault="00C32B59" w:rsidP="00C32B59">
      <w:pPr>
        <w:jc w:val="both"/>
        <w:rPr>
          <w:rFonts w:ascii="Cambria" w:eastAsia="Times New Roman" w:hAnsi="Cambria" w:cs="Times New Roman"/>
        </w:rPr>
      </w:pPr>
      <w:r w:rsidRPr="00C32B59">
        <w:rPr>
          <w:rFonts w:ascii="Cambria" w:eastAsia="Times New Roman" w:hAnsi="Cambria" w:cs="Times New Roman"/>
          <w:color w:val="000000"/>
        </w:rPr>
        <w:t xml:space="preserve">The WBAI’s mission is </w:t>
      </w:r>
      <w:r w:rsidR="006A6242">
        <w:rPr>
          <w:rFonts w:ascii="Cambria" w:eastAsia="Times New Roman" w:hAnsi="Cambria" w:cs="Times New Roman"/>
          <w:color w:val="000000"/>
        </w:rPr>
        <w:t xml:space="preserve">to </w:t>
      </w:r>
      <w:r w:rsidRPr="00C32B59">
        <w:rPr>
          <w:rFonts w:ascii="Cambria" w:eastAsia="Times New Roman" w:hAnsi="Cambria" w:cs="Times New Roman"/>
          <w:color w:val="000000"/>
        </w:rPr>
        <w:t>promote the interests and welfare of women lawyers and also to aid in the enactment of legislation for the common good and in the administration of justice.</w:t>
      </w:r>
      <w:r w:rsidRPr="00C32B59">
        <w:rPr>
          <w:rFonts w:ascii="Cambria" w:eastAsia="Times New Roman" w:hAnsi="Cambria" w:cs="Times New Roman"/>
        </w:rPr>
        <w:t xml:space="preserve"> </w:t>
      </w:r>
    </w:p>
    <w:p w14:paraId="5826D5E8" w14:textId="77777777" w:rsidR="00C32B59" w:rsidRDefault="00C32B59" w:rsidP="00C32B59">
      <w:pPr>
        <w:jc w:val="both"/>
        <w:rPr>
          <w:rFonts w:ascii="Cambria" w:eastAsia="Times New Roman" w:hAnsi="Cambria" w:cs="Times New Roman"/>
        </w:rPr>
      </w:pPr>
    </w:p>
    <w:p w14:paraId="3AC9C507" w14:textId="01929FE0" w:rsidR="00C32B59" w:rsidRPr="00C32B59" w:rsidRDefault="00C32B59" w:rsidP="00C32B59">
      <w:pPr>
        <w:jc w:val="both"/>
        <w:rPr>
          <w:rFonts w:ascii="Cambria" w:eastAsia="Times New Roman" w:hAnsi="Cambria" w:cs="Times New Roman"/>
        </w:rPr>
      </w:pPr>
      <w:r w:rsidRPr="00C32B59">
        <w:rPr>
          <w:rFonts w:ascii="Cambria" w:hAnsi="Cambria" w:cs="Times New Roman"/>
        </w:rPr>
        <w:t xml:space="preserve">To request the WBAI’s support, please fill out this form and email it with supporting documentation to WBAI Amicus Committee Chair Hayley Graham, </w:t>
      </w:r>
      <w:hyperlink r:id="rId7" w:history="1">
        <w:r w:rsidRPr="00C32B59">
          <w:rPr>
            <w:rStyle w:val="Hyperlink"/>
            <w:rFonts w:ascii="Cambria" w:hAnsi="Cambria" w:cs="Times New Roman"/>
          </w:rPr>
          <w:t>graham.hayley@gmail.com</w:t>
        </w:r>
      </w:hyperlink>
      <w:r w:rsidRPr="00C32B59">
        <w:rPr>
          <w:rFonts w:ascii="Cambria" w:hAnsi="Cambria" w:cs="Times New Roman"/>
        </w:rPr>
        <w:t xml:space="preserve">, and the WBAI, </w:t>
      </w:r>
      <w:hyperlink r:id="rId8" w:history="1">
        <w:r w:rsidRPr="00C32B59">
          <w:rPr>
            <w:rStyle w:val="Hyperlink"/>
            <w:rFonts w:ascii="Cambria" w:hAnsi="Cambria" w:cs="Times New Roman"/>
          </w:rPr>
          <w:t>wbai@wbaillinois.org</w:t>
        </w:r>
      </w:hyperlink>
      <w:r w:rsidRPr="00C32B59">
        <w:rPr>
          <w:rFonts w:ascii="Cambria" w:hAnsi="Cambria" w:cs="Times New Roman"/>
        </w:rPr>
        <w:t xml:space="preserve">. </w:t>
      </w:r>
    </w:p>
    <w:p w14:paraId="6633C976" w14:textId="77777777" w:rsidR="00C32B59" w:rsidRPr="00C32B59" w:rsidRDefault="00C32B59" w:rsidP="00C32B59">
      <w:pPr>
        <w:pBdr>
          <w:bottom w:val="single" w:sz="12" w:space="1" w:color="auto"/>
        </w:pBdr>
        <w:jc w:val="both"/>
        <w:rPr>
          <w:rFonts w:ascii="Cambria" w:hAnsi="Cambria" w:cs="Times New Roman"/>
        </w:rPr>
      </w:pPr>
    </w:p>
    <w:p w14:paraId="6F3661A5" w14:textId="77777777" w:rsidR="00C32B59" w:rsidRPr="00C32B59" w:rsidRDefault="00C32B59" w:rsidP="00C32B59">
      <w:pPr>
        <w:jc w:val="center"/>
        <w:rPr>
          <w:rFonts w:ascii="Cambria" w:hAnsi="Cambria" w:cs="Times New Roman"/>
        </w:rPr>
      </w:pPr>
    </w:p>
    <w:p w14:paraId="7027E50F" w14:textId="73909F25"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 xml:space="preserve">Case caption and </w:t>
      </w:r>
      <w:r w:rsidR="006A6242">
        <w:rPr>
          <w:rFonts w:ascii="Cambria" w:hAnsi="Cambria" w:cs="Times New Roman"/>
          <w:b/>
          <w:bCs/>
        </w:rPr>
        <w:t>C</w:t>
      </w:r>
      <w:r w:rsidRPr="00C32B59">
        <w:rPr>
          <w:rFonts w:ascii="Cambria" w:hAnsi="Cambria" w:cs="Times New Roman"/>
          <w:b/>
          <w:bCs/>
        </w:rPr>
        <w:t>ourt where amicus would be filed:</w:t>
      </w:r>
    </w:p>
    <w:p w14:paraId="2A2CA2FD" w14:textId="4FF6435E" w:rsidR="00C32B59" w:rsidRDefault="00C32B59" w:rsidP="00C32B59">
      <w:pPr>
        <w:rPr>
          <w:rFonts w:ascii="Cambria" w:hAnsi="Cambria" w:cs="Times New Roman"/>
        </w:rPr>
      </w:pPr>
    </w:p>
    <w:p w14:paraId="3583517A" w14:textId="77777777" w:rsidR="00C32B59" w:rsidRPr="00C32B59" w:rsidRDefault="00C32B59" w:rsidP="00C32B59">
      <w:pPr>
        <w:rPr>
          <w:rFonts w:ascii="Cambria" w:hAnsi="Cambria" w:cs="Times New Roman"/>
        </w:rPr>
      </w:pPr>
    </w:p>
    <w:p w14:paraId="52AACF63" w14:textId="7DE2E220" w:rsidR="00C32B59" w:rsidRPr="00C32B59" w:rsidRDefault="00C32B59" w:rsidP="00C32B59">
      <w:pPr>
        <w:rPr>
          <w:rFonts w:ascii="Cambria" w:hAnsi="Cambria" w:cs="Times New Roman"/>
        </w:rPr>
      </w:pPr>
    </w:p>
    <w:p w14:paraId="12BB9A6F" w14:textId="2D74D899"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Name and contact information of individual requesting support and relationship to litigation:</w:t>
      </w:r>
    </w:p>
    <w:p w14:paraId="5FB7081E" w14:textId="77777777" w:rsidR="00C32B59" w:rsidRPr="00C32B59" w:rsidRDefault="00C32B59" w:rsidP="00C32B59">
      <w:pPr>
        <w:pStyle w:val="ListParagraph"/>
        <w:rPr>
          <w:rFonts w:ascii="Cambria" w:hAnsi="Cambria" w:cs="Times New Roman"/>
        </w:rPr>
      </w:pPr>
    </w:p>
    <w:p w14:paraId="76A62A70" w14:textId="77777777" w:rsidR="00C32B59" w:rsidRPr="00C32B59" w:rsidRDefault="00C32B59" w:rsidP="00C32B59">
      <w:pPr>
        <w:rPr>
          <w:rFonts w:ascii="Cambria" w:hAnsi="Cambria" w:cs="Times New Roman"/>
        </w:rPr>
      </w:pPr>
    </w:p>
    <w:p w14:paraId="72292022" w14:textId="2EC2B34F" w:rsidR="00C32B59" w:rsidRPr="00C32B59" w:rsidRDefault="00C32B59" w:rsidP="00C32B59">
      <w:pPr>
        <w:rPr>
          <w:rFonts w:ascii="Cambria" w:hAnsi="Cambria" w:cs="Times New Roman"/>
        </w:rPr>
      </w:pPr>
    </w:p>
    <w:p w14:paraId="7E65BA62" w14:textId="7F3B5831"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 xml:space="preserve">Scope of support sought (prepare amicus or sign on to amicus): </w:t>
      </w:r>
    </w:p>
    <w:p w14:paraId="5073EC17" w14:textId="6122B10E" w:rsidR="00C32B59" w:rsidRPr="00C32B59" w:rsidRDefault="00C32B59" w:rsidP="00C32B59">
      <w:pPr>
        <w:rPr>
          <w:rFonts w:ascii="Cambria" w:hAnsi="Cambria" w:cs="Times New Roman"/>
        </w:rPr>
      </w:pPr>
    </w:p>
    <w:p w14:paraId="0AEF452D" w14:textId="77777777" w:rsidR="00C32B59" w:rsidRPr="00C32B59" w:rsidRDefault="00C32B59" w:rsidP="00C32B59">
      <w:pPr>
        <w:rPr>
          <w:rFonts w:ascii="Cambria" w:hAnsi="Cambria" w:cs="Times New Roman"/>
        </w:rPr>
      </w:pPr>
    </w:p>
    <w:p w14:paraId="506B7D55" w14:textId="46B40CFB" w:rsidR="00C32B59" w:rsidRPr="00C32B59" w:rsidRDefault="00C32B59" w:rsidP="00C32B59">
      <w:pPr>
        <w:rPr>
          <w:rFonts w:ascii="Cambria" w:hAnsi="Cambria" w:cs="Times New Roman"/>
        </w:rPr>
      </w:pPr>
    </w:p>
    <w:p w14:paraId="0462D0A1" w14:textId="183D7E1B"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Deadline for the WBAI’s potential submission:</w:t>
      </w:r>
    </w:p>
    <w:p w14:paraId="0A1B927A" w14:textId="0DFF7790" w:rsidR="00C32B59" w:rsidRPr="00C32B59" w:rsidRDefault="00C32B59" w:rsidP="00C32B59">
      <w:pPr>
        <w:rPr>
          <w:rFonts w:ascii="Cambria" w:hAnsi="Cambria" w:cs="Times New Roman"/>
        </w:rPr>
      </w:pPr>
    </w:p>
    <w:p w14:paraId="1C9A85DD" w14:textId="77777777" w:rsidR="00C32B59" w:rsidRPr="00C32B59" w:rsidRDefault="00C32B59" w:rsidP="00C32B59">
      <w:pPr>
        <w:rPr>
          <w:rFonts w:ascii="Cambria" w:hAnsi="Cambria" w:cs="Times New Roman"/>
        </w:rPr>
      </w:pPr>
    </w:p>
    <w:p w14:paraId="1C8FF4E6" w14:textId="59B2D672" w:rsidR="00C32B59" w:rsidRPr="00C32B59" w:rsidRDefault="00C32B59" w:rsidP="00C32B59">
      <w:pPr>
        <w:rPr>
          <w:rFonts w:ascii="Cambria" w:hAnsi="Cambria" w:cs="Times New Roman"/>
        </w:rPr>
      </w:pPr>
    </w:p>
    <w:p w14:paraId="3D3DBC73" w14:textId="5C4A14FA"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Summarize the salient facts of the case:</w:t>
      </w:r>
    </w:p>
    <w:p w14:paraId="21139E8D" w14:textId="2E08D103" w:rsidR="00C32B59" w:rsidRPr="00C32B59" w:rsidRDefault="00C32B59" w:rsidP="00C32B59">
      <w:pPr>
        <w:rPr>
          <w:rFonts w:ascii="Cambria" w:hAnsi="Cambria" w:cs="Times New Roman"/>
        </w:rPr>
      </w:pPr>
    </w:p>
    <w:p w14:paraId="23471A03" w14:textId="707FC642" w:rsidR="00C32B59" w:rsidRPr="00C32B59" w:rsidRDefault="00C32B59" w:rsidP="00C32B59">
      <w:pPr>
        <w:rPr>
          <w:rFonts w:ascii="Cambria" w:hAnsi="Cambria" w:cs="Times New Roman"/>
        </w:rPr>
      </w:pPr>
    </w:p>
    <w:p w14:paraId="70E5B780" w14:textId="77777777" w:rsidR="00C32B59" w:rsidRPr="00C32B59" w:rsidRDefault="00C32B59" w:rsidP="00C32B59">
      <w:pPr>
        <w:rPr>
          <w:rFonts w:ascii="Cambria" w:hAnsi="Cambria" w:cs="Times New Roman"/>
        </w:rPr>
      </w:pPr>
    </w:p>
    <w:p w14:paraId="55307B2D" w14:textId="33A06EB4"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List the issues on appeal:</w:t>
      </w:r>
    </w:p>
    <w:p w14:paraId="2CC3BDC4" w14:textId="1EB1C761" w:rsidR="00C32B59" w:rsidRPr="00C32B59" w:rsidRDefault="00C32B59" w:rsidP="00C32B59">
      <w:pPr>
        <w:rPr>
          <w:rFonts w:ascii="Cambria" w:hAnsi="Cambria" w:cs="Times New Roman"/>
        </w:rPr>
      </w:pPr>
    </w:p>
    <w:p w14:paraId="253A8B03" w14:textId="51F3C376" w:rsidR="00C32B59" w:rsidRPr="00C32B59" w:rsidRDefault="00C32B59" w:rsidP="00C32B59">
      <w:pPr>
        <w:rPr>
          <w:rFonts w:ascii="Cambria" w:hAnsi="Cambria" w:cs="Times New Roman"/>
        </w:rPr>
      </w:pPr>
    </w:p>
    <w:p w14:paraId="0F9E69C0" w14:textId="77777777" w:rsidR="00C32B59" w:rsidRPr="00C32B59" w:rsidRDefault="00C32B59" w:rsidP="00C32B59">
      <w:pPr>
        <w:rPr>
          <w:rFonts w:ascii="Cambria" w:hAnsi="Cambria" w:cs="Times New Roman"/>
        </w:rPr>
      </w:pPr>
    </w:p>
    <w:p w14:paraId="36FC4926" w14:textId="3ED1E22B"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Summarize rulings that led to appeal:</w:t>
      </w:r>
    </w:p>
    <w:p w14:paraId="47C3611C" w14:textId="77777777" w:rsidR="00C32B59" w:rsidRPr="00C32B59" w:rsidRDefault="00C32B59" w:rsidP="00C32B59">
      <w:pPr>
        <w:rPr>
          <w:rFonts w:ascii="Cambria" w:hAnsi="Cambria" w:cs="Times New Roman"/>
        </w:rPr>
      </w:pPr>
    </w:p>
    <w:p w14:paraId="50B71C8E" w14:textId="37BDAE80" w:rsidR="00C32B59" w:rsidRPr="00C32B59" w:rsidRDefault="00C32B59" w:rsidP="00C32B59">
      <w:pPr>
        <w:rPr>
          <w:rFonts w:ascii="Cambria" w:hAnsi="Cambria" w:cs="Times New Roman"/>
        </w:rPr>
      </w:pPr>
    </w:p>
    <w:p w14:paraId="02DC27DD" w14:textId="77777777" w:rsidR="00C32B59" w:rsidRPr="00C32B59" w:rsidRDefault="00C32B59" w:rsidP="00C32B59">
      <w:pPr>
        <w:rPr>
          <w:rFonts w:ascii="Cambria" w:hAnsi="Cambria" w:cs="Times New Roman"/>
        </w:rPr>
      </w:pPr>
    </w:p>
    <w:p w14:paraId="5D16082A" w14:textId="28AAF258"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lastRenderedPageBreak/>
        <w:t xml:space="preserve">Identify the reasons that warrant the WBAI’s support. Please describe why the WBAI should participate as amicus curiae and how the issue relates to the WBAI’s membership and mission </w:t>
      </w:r>
      <w:r w:rsidRPr="00C32B59">
        <w:rPr>
          <w:rFonts w:ascii="Cambria" w:hAnsi="Cambria" w:cs="Times New Roman"/>
          <w:b/>
          <w:bCs/>
          <w:i/>
          <w:iCs/>
        </w:rPr>
        <w:t>(stated above)</w:t>
      </w:r>
      <w:r w:rsidRPr="00C32B59">
        <w:rPr>
          <w:rFonts w:ascii="Cambria" w:hAnsi="Cambria" w:cs="Times New Roman"/>
          <w:b/>
          <w:bCs/>
        </w:rPr>
        <w:t xml:space="preserve">: </w:t>
      </w:r>
    </w:p>
    <w:p w14:paraId="270C160A" w14:textId="411FDFBA" w:rsidR="00C32B59" w:rsidRDefault="00C32B59" w:rsidP="00C32B59">
      <w:pPr>
        <w:rPr>
          <w:rFonts w:ascii="Cambria" w:hAnsi="Cambria" w:cs="Times New Roman"/>
        </w:rPr>
      </w:pPr>
    </w:p>
    <w:p w14:paraId="7ED6C087" w14:textId="0FA4F2B5" w:rsidR="00C32B59" w:rsidRDefault="00C32B59" w:rsidP="00C32B59">
      <w:pPr>
        <w:rPr>
          <w:rFonts w:ascii="Cambria" w:hAnsi="Cambria" w:cs="Times New Roman"/>
        </w:rPr>
      </w:pPr>
    </w:p>
    <w:p w14:paraId="45FFC060" w14:textId="77777777" w:rsidR="00C32B59" w:rsidRPr="00C32B59" w:rsidRDefault="00C32B59" w:rsidP="00C32B59">
      <w:pPr>
        <w:rPr>
          <w:rFonts w:ascii="Cambria" w:hAnsi="Cambria" w:cs="Times New Roman"/>
        </w:rPr>
      </w:pPr>
    </w:p>
    <w:p w14:paraId="215AEF44" w14:textId="31440C46"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Name and contact information of attorney or amicus counsel to whom questions should be directed if different from above:</w:t>
      </w:r>
    </w:p>
    <w:p w14:paraId="1A97AB2E" w14:textId="3866692D" w:rsidR="00C32B59" w:rsidRPr="00C32B59" w:rsidRDefault="00C32B59" w:rsidP="00C32B59">
      <w:pPr>
        <w:rPr>
          <w:rFonts w:ascii="Cambria" w:hAnsi="Cambria" w:cs="Times New Roman"/>
        </w:rPr>
      </w:pPr>
    </w:p>
    <w:p w14:paraId="4BDDA343" w14:textId="77777777" w:rsidR="00C32B59" w:rsidRPr="00C32B59" w:rsidRDefault="00C32B59" w:rsidP="00C32B59">
      <w:pPr>
        <w:rPr>
          <w:rFonts w:ascii="Cambria" w:hAnsi="Cambria" w:cs="Times New Roman"/>
        </w:rPr>
      </w:pPr>
    </w:p>
    <w:p w14:paraId="7DE9BC4D" w14:textId="77777777" w:rsidR="00C32B59" w:rsidRPr="00C32B59" w:rsidRDefault="00C32B59" w:rsidP="00C32B59">
      <w:pPr>
        <w:rPr>
          <w:rFonts w:ascii="Cambria" w:hAnsi="Cambria" w:cs="Times New Roman"/>
        </w:rPr>
      </w:pPr>
    </w:p>
    <w:p w14:paraId="29CED5D4" w14:textId="2BD82082"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Names and contact information of attorneys representing the other parties:</w:t>
      </w:r>
    </w:p>
    <w:p w14:paraId="1D63F6F1" w14:textId="248F8AC5" w:rsidR="00C32B59" w:rsidRDefault="00C32B59" w:rsidP="00C32B59">
      <w:pPr>
        <w:rPr>
          <w:rFonts w:ascii="Cambria" w:hAnsi="Cambria" w:cs="Times New Roman"/>
        </w:rPr>
      </w:pPr>
    </w:p>
    <w:p w14:paraId="31CB6A07" w14:textId="63AF6CCD" w:rsidR="00C32B59" w:rsidRDefault="00C32B59" w:rsidP="00C32B59">
      <w:pPr>
        <w:rPr>
          <w:rFonts w:ascii="Cambria" w:hAnsi="Cambria" w:cs="Times New Roman"/>
        </w:rPr>
      </w:pPr>
    </w:p>
    <w:p w14:paraId="5BEDE1A4" w14:textId="77777777" w:rsidR="00C32B59" w:rsidRPr="00C32B59" w:rsidRDefault="00C32B59" w:rsidP="00C32B59">
      <w:pPr>
        <w:rPr>
          <w:rFonts w:ascii="Cambria" w:hAnsi="Cambria" w:cs="Times New Roman"/>
        </w:rPr>
      </w:pPr>
    </w:p>
    <w:p w14:paraId="3C8DEBEF" w14:textId="03CB5DBF"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List any other organizations submitting amicus briefs:</w:t>
      </w:r>
    </w:p>
    <w:p w14:paraId="273F6965" w14:textId="6440A9B6" w:rsidR="00C32B59" w:rsidRPr="00C32B59" w:rsidRDefault="00C32B59" w:rsidP="00C32B59">
      <w:pPr>
        <w:rPr>
          <w:rFonts w:ascii="Cambria" w:hAnsi="Cambria" w:cs="Times New Roman"/>
        </w:rPr>
      </w:pPr>
    </w:p>
    <w:p w14:paraId="1FBB985D" w14:textId="77777777" w:rsidR="00C32B59" w:rsidRPr="00C32B59" w:rsidRDefault="00C32B59" w:rsidP="00C32B59">
      <w:pPr>
        <w:rPr>
          <w:rFonts w:ascii="Cambria" w:hAnsi="Cambria" w:cs="Times New Roman"/>
        </w:rPr>
      </w:pPr>
    </w:p>
    <w:p w14:paraId="08ECBE8F" w14:textId="7D571BE2" w:rsidR="00C32B59" w:rsidRPr="00C32B59" w:rsidRDefault="00C32B59" w:rsidP="00C32B59">
      <w:pPr>
        <w:rPr>
          <w:rFonts w:ascii="Cambria" w:hAnsi="Cambria" w:cs="Times New Roman"/>
        </w:rPr>
      </w:pPr>
    </w:p>
    <w:p w14:paraId="2D8FAFFF" w14:textId="6E90EC57" w:rsidR="00C32B59" w:rsidRPr="00C32B59" w:rsidRDefault="00C32B59" w:rsidP="00C32B59">
      <w:pPr>
        <w:pStyle w:val="ListParagraph"/>
        <w:numPr>
          <w:ilvl w:val="0"/>
          <w:numId w:val="2"/>
        </w:numPr>
        <w:ind w:left="360"/>
        <w:rPr>
          <w:rFonts w:ascii="Cambria" w:hAnsi="Cambria" w:cs="Times New Roman"/>
          <w:b/>
          <w:bCs/>
        </w:rPr>
      </w:pPr>
      <w:r w:rsidRPr="00C32B59">
        <w:rPr>
          <w:rFonts w:ascii="Cambria" w:hAnsi="Cambria" w:cs="Times New Roman"/>
          <w:b/>
          <w:bCs/>
        </w:rPr>
        <w:t>Please attach all relevant documents, including the lower court decisions, both sides’ briefs from the most recent lower court decision and/or the current appeal, pending motions for leave to appeal, draft amicus motions and briefs, etc.</w:t>
      </w:r>
    </w:p>
    <w:p w14:paraId="11D5A630" w14:textId="7E9CE980" w:rsidR="00C32B59" w:rsidRPr="00C32B59" w:rsidRDefault="00C32B59" w:rsidP="00C32B59">
      <w:pPr>
        <w:rPr>
          <w:rFonts w:ascii="Cambria" w:hAnsi="Cambria" w:cs="Times New Roman"/>
        </w:rPr>
      </w:pPr>
    </w:p>
    <w:sectPr w:rsidR="00C32B59" w:rsidRPr="00C32B59" w:rsidSect="00C32B59">
      <w:headerReference w:type="default" r:id="rId9"/>
      <w:footerReference w:type="even"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E8512" w14:textId="77777777" w:rsidR="00305D29" w:rsidRDefault="00305D29" w:rsidP="00C32B59">
      <w:r>
        <w:separator/>
      </w:r>
    </w:p>
  </w:endnote>
  <w:endnote w:type="continuationSeparator" w:id="0">
    <w:p w14:paraId="1A475643" w14:textId="77777777" w:rsidR="00305D29" w:rsidRDefault="00305D29" w:rsidP="00C3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7296203"/>
      <w:docPartObj>
        <w:docPartGallery w:val="Page Numbers (Bottom of Page)"/>
        <w:docPartUnique/>
      </w:docPartObj>
    </w:sdtPr>
    <w:sdtEndPr>
      <w:rPr>
        <w:rStyle w:val="PageNumber"/>
      </w:rPr>
    </w:sdtEndPr>
    <w:sdtContent>
      <w:p w14:paraId="684473E3" w14:textId="2753297F" w:rsidR="00C32B59" w:rsidRDefault="00C32B59" w:rsidP="00AE25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317AE5" w14:textId="77777777" w:rsidR="00C32B59" w:rsidRDefault="00C32B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48652128"/>
      <w:docPartObj>
        <w:docPartGallery w:val="Page Numbers (Bottom of Page)"/>
        <w:docPartUnique/>
      </w:docPartObj>
    </w:sdtPr>
    <w:sdtEndPr>
      <w:rPr>
        <w:rStyle w:val="PageNumber"/>
      </w:rPr>
    </w:sdtEndPr>
    <w:sdtContent>
      <w:p w14:paraId="10AB7E72" w14:textId="0F683ED3" w:rsidR="00C32B59" w:rsidRDefault="00C32B59" w:rsidP="00AE25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D5E2B2F" w14:textId="77777777" w:rsidR="00C32B59" w:rsidRDefault="00C32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644527" w14:textId="77777777" w:rsidR="00305D29" w:rsidRDefault="00305D29" w:rsidP="00C32B59">
      <w:r>
        <w:separator/>
      </w:r>
    </w:p>
  </w:footnote>
  <w:footnote w:type="continuationSeparator" w:id="0">
    <w:p w14:paraId="7DDB2D52" w14:textId="77777777" w:rsidR="00305D29" w:rsidRDefault="00305D29" w:rsidP="00C32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6196F" w14:textId="7FA0C5DE" w:rsidR="00C32B59" w:rsidRPr="00C32B59" w:rsidRDefault="00C32B59">
    <w:pPr>
      <w:pStyle w:val="Header"/>
      <w:rPr>
        <w:rFonts w:ascii="Cambria" w:hAnsi="Cambria"/>
      </w:rPr>
    </w:pPr>
    <w:r w:rsidRPr="00C32B59">
      <w:rPr>
        <w:rFonts w:ascii="Cambria" w:hAnsi="Cambria"/>
      </w:rPr>
      <w:t>WBAI Request for Amicus Curiae Support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D235F" w14:textId="63E0A1F7" w:rsidR="00C32B59" w:rsidRDefault="00C32B59">
    <w:pPr>
      <w:pStyle w:val="Header"/>
    </w:pPr>
  </w:p>
  <w:p w14:paraId="466BFD9A" w14:textId="77777777" w:rsidR="00C32B59" w:rsidRDefault="00C32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E2295"/>
    <w:multiLevelType w:val="hybridMultilevel"/>
    <w:tmpl w:val="D4240AE0"/>
    <w:lvl w:ilvl="0" w:tplc="295C27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7E7A02"/>
    <w:multiLevelType w:val="hybridMultilevel"/>
    <w:tmpl w:val="A7004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B59"/>
    <w:rsid w:val="00305D29"/>
    <w:rsid w:val="006A6242"/>
    <w:rsid w:val="00C32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F56261"/>
  <w15:chartTrackingRefBased/>
  <w15:docId w15:val="{C700F0E8-9216-B44E-8F7E-1EA76F0D4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B59"/>
    <w:pPr>
      <w:ind w:left="720"/>
      <w:contextualSpacing/>
    </w:pPr>
  </w:style>
  <w:style w:type="character" w:styleId="Hyperlink">
    <w:name w:val="Hyperlink"/>
    <w:basedOn w:val="DefaultParagraphFont"/>
    <w:uiPriority w:val="99"/>
    <w:unhideWhenUsed/>
    <w:rsid w:val="00C32B59"/>
    <w:rPr>
      <w:color w:val="0563C1" w:themeColor="hyperlink"/>
      <w:u w:val="single"/>
    </w:rPr>
  </w:style>
  <w:style w:type="character" w:styleId="UnresolvedMention">
    <w:name w:val="Unresolved Mention"/>
    <w:basedOn w:val="DefaultParagraphFont"/>
    <w:uiPriority w:val="99"/>
    <w:semiHidden/>
    <w:unhideWhenUsed/>
    <w:rsid w:val="00C32B59"/>
    <w:rPr>
      <w:color w:val="605E5C"/>
      <w:shd w:val="clear" w:color="auto" w:fill="E1DFDD"/>
    </w:rPr>
  </w:style>
  <w:style w:type="paragraph" w:styleId="Footer">
    <w:name w:val="footer"/>
    <w:basedOn w:val="Normal"/>
    <w:link w:val="FooterChar"/>
    <w:uiPriority w:val="99"/>
    <w:unhideWhenUsed/>
    <w:rsid w:val="00C32B59"/>
    <w:pPr>
      <w:tabs>
        <w:tab w:val="center" w:pos="4680"/>
        <w:tab w:val="right" w:pos="9360"/>
      </w:tabs>
    </w:pPr>
  </w:style>
  <w:style w:type="character" w:customStyle="1" w:styleId="FooterChar">
    <w:name w:val="Footer Char"/>
    <w:basedOn w:val="DefaultParagraphFont"/>
    <w:link w:val="Footer"/>
    <w:uiPriority w:val="99"/>
    <w:rsid w:val="00C32B59"/>
  </w:style>
  <w:style w:type="character" w:styleId="PageNumber">
    <w:name w:val="page number"/>
    <w:basedOn w:val="DefaultParagraphFont"/>
    <w:uiPriority w:val="99"/>
    <w:semiHidden/>
    <w:unhideWhenUsed/>
    <w:rsid w:val="00C32B59"/>
  </w:style>
  <w:style w:type="paragraph" w:styleId="Header">
    <w:name w:val="header"/>
    <w:basedOn w:val="Normal"/>
    <w:link w:val="HeaderChar"/>
    <w:uiPriority w:val="99"/>
    <w:unhideWhenUsed/>
    <w:rsid w:val="00C32B59"/>
    <w:pPr>
      <w:tabs>
        <w:tab w:val="center" w:pos="4680"/>
        <w:tab w:val="right" w:pos="9360"/>
      </w:tabs>
    </w:pPr>
  </w:style>
  <w:style w:type="character" w:customStyle="1" w:styleId="HeaderChar">
    <w:name w:val="Header Char"/>
    <w:basedOn w:val="DefaultParagraphFont"/>
    <w:link w:val="Header"/>
    <w:uiPriority w:val="99"/>
    <w:rsid w:val="00C32B59"/>
  </w:style>
  <w:style w:type="character" w:styleId="FollowedHyperlink">
    <w:name w:val="FollowedHyperlink"/>
    <w:basedOn w:val="DefaultParagraphFont"/>
    <w:uiPriority w:val="99"/>
    <w:semiHidden/>
    <w:unhideWhenUsed/>
    <w:rsid w:val="00C32B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476249">
      <w:bodyDiv w:val="1"/>
      <w:marLeft w:val="0"/>
      <w:marRight w:val="0"/>
      <w:marTop w:val="0"/>
      <w:marBottom w:val="0"/>
      <w:divBdr>
        <w:top w:val="none" w:sz="0" w:space="0" w:color="auto"/>
        <w:left w:val="none" w:sz="0" w:space="0" w:color="auto"/>
        <w:bottom w:val="none" w:sz="0" w:space="0" w:color="auto"/>
        <w:right w:val="none" w:sz="0" w:space="0" w:color="auto"/>
      </w:divBdr>
    </w:div>
    <w:div w:id="481656652">
      <w:bodyDiv w:val="1"/>
      <w:marLeft w:val="0"/>
      <w:marRight w:val="0"/>
      <w:marTop w:val="0"/>
      <w:marBottom w:val="0"/>
      <w:divBdr>
        <w:top w:val="none" w:sz="0" w:space="0" w:color="auto"/>
        <w:left w:val="none" w:sz="0" w:space="0" w:color="auto"/>
        <w:bottom w:val="none" w:sz="0" w:space="0" w:color="auto"/>
        <w:right w:val="none" w:sz="0" w:space="0" w:color="auto"/>
      </w:divBdr>
    </w:div>
    <w:div w:id="139604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bai@wbaillinoi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aham.hayley@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295</Words>
  <Characters>1687</Characters>
  <Application>Microsoft Office Word</Application>
  <DocSecurity>4</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graham.hayley@gmail.com</dc:creator>
  <cp:keywords/>
  <dc:description/>
  <cp:lastModifiedBy>Kathryn L. Conway</cp:lastModifiedBy>
  <cp:revision>2</cp:revision>
  <dcterms:created xsi:type="dcterms:W3CDTF">2021-02-05T18:17:00Z</dcterms:created>
  <dcterms:modified xsi:type="dcterms:W3CDTF">2021-02-05T18:17:00Z</dcterms:modified>
</cp:coreProperties>
</file>